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請將上傳的報告，提煉成一份最佳頁數的簡報文字框架。您可根據報告內容的豐富度和邏輯結構，自行判斷最合適的頁數，目標是讓簡報內容每頁重點突出。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每頁請包含以下元素：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1. 頁面標題：簡潔有力的一個詞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2. 核心重點：一個概括該頁核心內容的完整句字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3. 關鍵要素：區分為兩種：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如果該頁是內容型資料：列出說明核心重點的1-6個精簡條列式句子，每個不超過 20 字。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- 如果該頁是數據型資料：設計一個簡潔的數據表格或列出關鍵數據點，以便於視覺化呈現。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請務必保持邏輯連貫性，讓每頁都能清晰表達一個獨立但相關的訊息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TW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